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13" w:rsidRDefault="003C2913" w:rsidP="003C2913">
      <w:pPr>
        <w:jc w:val="right"/>
      </w:pPr>
      <w:r>
        <w:t>14.12.2017</w:t>
      </w:r>
    </w:p>
    <w:p w:rsidR="00D24E6F" w:rsidRDefault="0069310C" w:rsidP="007122B4">
      <w:pPr>
        <w:jc w:val="center"/>
      </w:pPr>
      <w:r>
        <w:t>Firma WObit zwycięzcą w kategorii</w:t>
      </w:r>
      <w:r w:rsidR="007122B4">
        <w:t xml:space="preserve"> Przemysł Jutra</w:t>
      </w:r>
      <w:r>
        <w:t xml:space="preserve"> konkursu</w:t>
      </w:r>
      <w:r w:rsidRPr="0069310C">
        <w:t xml:space="preserve"> </w:t>
      </w:r>
      <w:r>
        <w:t>„</w:t>
      </w:r>
      <w:r>
        <w:t>i-Wielkopolska – Innowacyjni dla Wielkopolski</w:t>
      </w:r>
      <w:r>
        <w:t>”</w:t>
      </w:r>
    </w:p>
    <w:p w:rsidR="007122B4" w:rsidRDefault="001B79D0" w:rsidP="00637FF5">
      <w:pPr>
        <w:jc w:val="both"/>
      </w:pPr>
      <w:r>
        <w:t>W tegorocznej edycji konkursu o Nagrodę Marszałka Województwa Wielkopolskiego „i-Wielkopolska – Innowacyjni dla Wielkopolski</w:t>
      </w:r>
      <w:r w:rsidR="00E544E0">
        <w:t>”</w:t>
      </w:r>
      <w:r>
        <w:t xml:space="preserve"> firma WObit zajęła pierwsze miejsce w kategorii Przemysł Jutra. </w:t>
      </w:r>
      <w:r w:rsidR="00D449C8">
        <w:t>Nagroda została przyznana za robot mobilny MOBOT® AGV CubeRunner</w:t>
      </w:r>
      <w:r w:rsidR="00B654FE">
        <w:t xml:space="preserve"> należący do rodziny robotów mobilnych</w:t>
      </w:r>
      <w:r w:rsidR="00B654FE" w:rsidRPr="00B654FE">
        <w:t xml:space="preserve"> </w:t>
      </w:r>
      <w:r w:rsidR="00B654FE">
        <w:t>MOBOT® AGV</w:t>
      </w:r>
      <w:r w:rsidR="00D449C8">
        <w:t xml:space="preserve">. </w:t>
      </w:r>
    </w:p>
    <w:p w:rsidR="00EE4232" w:rsidRPr="004B474D" w:rsidRDefault="005E319A" w:rsidP="00EE4232">
      <w:pPr>
        <w:jc w:val="both"/>
        <w:rPr>
          <w:rFonts w:asciiTheme="majorHAnsi" w:hAnsiTheme="majorHAnsi"/>
        </w:rPr>
      </w:pPr>
      <w:r>
        <w:t>Robot</w:t>
      </w:r>
      <w:r w:rsidR="008B7EE6">
        <w:t>y</w:t>
      </w:r>
      <w:r>
        <w:t xml:space="preserve"> mobiln</w:t>
      </w:r>
      <w:r w:rsidR="00FE341A">
        <w:t>e</w:t>
      </w:r>
      <w:r>
        <w:t xml:space="preserve"> </w:t>
      </w:r>
      <w:r w:rsidR="00CA65AA">
        <w:t xml:space="preserve">MOBOT®AGV </w:t>
      </w:r>
      <w:r>
        <w:t>CubeRunner słu</w:t>
      </w:r>
      <w:r w:rsidR="00631AE3">
        <w:t>ż</w:t>
      </w:r>
      <w:r w:rsidR="00FE341A">
        <w:t>ą</w:t>
      </w:r>
      <w:r>
        <w:t xml:space="preserve"> do automatycznego transportu towarów</w:t>
      </w:r>
      <w:r w:rsidR="00CA65AA">
        <w:t xml:space="preserve"> pomiędzy wyznaczonymi punktami</w:t>
      </w:r>
      <w:r>
        <w:t xml:space="preserve">. </w:t>
      </w:r>
      <w:r w:rsidR="00631AE3">
        <w:t>M</w:t>
      </w:r>
      <w:r w:rsidR="00CA65AA">
        <w:t>o</w:t>
      </w:r>
      <w:r w:rsidR="00FE341A">
        <w:t>gą</w:t>
      </w:r>
      <w:r w:rsidR="00631AE3">
        <w:t xml:space="preserve"> on</w:t>
      </w:r>
      <w:r w:rsidR="00FE341A">
        <w:t>e</w:t>
      </w:r>
      <w:r>
        <w:t xml:space="preserve"> przewozić różne rodzaje wyrobów o masie do 200 kg. </w:t>
      </w:r>
      <w:r w:rsidR="00FE341A">
        <w:t>Wydajne</w:t>
      </w:r>
      <w:r>
        <w:t xml:space="preserve"> zasilani</w:t>
      </w:r>
      <w:r w:rsidR="00FE341A">
        <w:t>e</w:t>
      </w:r>
      <w:r>
        <w:t xml:space="preserve"> akumulatorowe</w:t>
      </w:r>
      <w:r w:rsidR="00FE341A">
        <w:t xml:space="preserve"> zapewnia ich </w:t>
      </w:r>
      <w:r>
        <w:t>nieprzerwan</w:t>
      </w:r>
      <w:r w:rsidR="00FE341A">
        <w:t>ą pracę</w:t>
      </w:r>
      <w:r>
        <w:t xml:space="preserve"> </w:t>
      </w:r>
      <w:r w:rsidR="00601CF5">
        <w:t xml:space="preserve">aż do </w:t>
      </w:r>
      <w:r>
        <w:t>12 godzin</w:t>
      </w:r>
      <w:r w:rsidR="00637FF5">
        <w:t xml:space="preserve">. </w:t>
      </w:r>
      <w:r w:rsidR="00D2730F">
        <w:t>Są wyposażone w s</w:t>
      </w:r>
      <w:r w:rsidR="00637FF5">
        <w:t>pecjalne czujniki</w:t>
      </w:r>
      <w:r w:rsidR="00631AE3">
        <w:t>, takie jak skanery laserowe</w:t>
      </w:r>
      <w:r w:rsidR="00D2730F">
        <w:t>, które</w:t>
      </w:r>
      <w:r w:rsidR="00637FF5">
        <w:t xml:space="preserve"> </w:t>
      </w:r>
      <w:r w:rsidR="00FE341A">
        <w:t xml:space="preserve">gwarantują </w:t>
      </w:r>
      <w:r w:rsidR="00D2730F">
        <w:t xml:space="preserve">ich </w:t>
      </w:r>
      <w:r w:rsidR="00637FF5">
        <w:t xml:space="preserve">bezpieczną </w:t>
      </w:r>
      <w:r w:rsidR="00631AE3">
        <w:t>współpracę robotów</w:t>
      </w:r>
      <w:r w:rsidR="00637FF5">
        <w:t xml:space="preserve"> z ludźmi oraz efektywną nawigację w przestrzeni. Roboty mobilne z rodziny MOBOT® AGV </w:t>
      </w:r>
      <w:r w:rsidR="00444EF9">
        <w:rPr>
          <w:rFonts w:asciiTheme="minorHAnsi" w:hAnsiTheme="minorHAnsi"/>
        </w:rPr>
        <w:t>to</w:t>
      </w:r>
      <w:r w:rsidR="001A2D09" w:rsidRPr="001A2D09">
        <w:rPr>
          <w:rFonts w:asciiTheme="minorHAnsi" w:hAnsiTheme="minorHAnsi"/>
        </w:rPr>
        <w:t xml:space="preserve"> </w:t>
      </w:r>
      <w:r w:rsidR="00444EF9">
        <w:rPr>
          <w:rFonts w:asciiTheme="minorHAnsi" w:hAnsiTheme="minorHAnsi"/>
        </w:rPr>
        <w:t xml:space="preserve"> zaawansowane technicznie </w:t>
      </w:r>
      <w:r w:rsidR="001A2D09" w:rsidRPr="001A2D09">
        <w:rPr>
          <w:rFonts w:asciiTheme="minorHAnsi" w:hAnsiTheme="minorHAnsi"/>
        </w:rPr>
        <w:t>rozwiązanie</w:t>
      </w:r>
      <w:r w:rsidR="00444EF9">
        <w:rPr>
          <w:rFonts w:asciiTheme="minorHAnsi" w:hAnsiTheme="minorHAnsi"/>
        </w:rPr>
        <w:t xml:space="preserve"> na miarę Fabryki Jutra,</w:t>
      </w:r>
      <w:r w:rsidR="001A2D09" w:rsidRPr="001A2D09">
        <w:rPr>
          <w:rFonts w:asciiTheme="minorHAnsi" w:hAnsiTheme="minorHAnsi"/>
        </w:rPr>
        <w:t xml:space="preserve"> opt</w:t>
      </w:r>
      <w:r w:rsidR="00444EF9">
        <w:rPr>
          <w:rFonts w:asciiTheme="minorHAnsi" w:hAnsiTheme="minorHAnsi"/>
        </w:rPr>
        <w:t>ymalizujące procesy produkcyjne i</w:t>
      </w:r>
      <w:r w:rsidR="001A2D09" w:rsidRPr="001A2D09">
        <w:rPr>
          <w:rFonts w:asciiTheme="minorHAnsi" w:hAnsiTheme="minorHAnsi"/>
        </w:rPr>
        <w:t xml:space="preserve"> </w:t>
      </w:r>
      <w:r w:rsidR="00444EF9">
        <w:rPr>
          <w:rFonts w:asciiTheme="minorHAnsi" w:hAnsiTheme="minorHAnsi"/>
        </w:rPr>
        <w:t>pozwalające na</w:t>
      </w:r>
      <w:r w:rsidR="001A2D09" w:rsidRPr="001A2D09">
        <w:rPr>
          <w:rFonts w:asciiTheme="minorHAnsi" w:hAnsiTheme="minorHAnsi"/>
        </w:rPr>
        <w:t xml:space="preserve"> zrównoważone wykorzystanie zasobów, zarówno surowców, maszyn jak </w:t>
      </w:r>
      <w:r w:rsidR="00395941">
        <w:rPr>
          <w:rFonts w:asciiTheme="minorHAnsi" w:hAnsiTheme="minorHAnsi"/>
        </w:rPr>
        <w:br/>
      </w:r>
      <w:r w:rsidR="001A2D09" w:rsidRPr="001A2D09">
        <w:rPr>
          <w:rFonts w:asciiTheme="minorHAnsi" w:hAnsiTheme="minorHAnsi"/>
        </w:rPr>
        <w:t>i ludzi. Roboty</w:t>
      </w:r>
      <w:r w:rsidR="00305B72" w:rsidRPr="00305B72">
        <w:t xml:space="preserve"> </w:t>
      </w:r>
      <w:r w:rsidR="00305B72">
        <w:t>MOBOT® AGV</w:t>
      </w:r>
      <w:r w:rsidR="001A2D09" w:rsidRPr="001A2D09">
        <w:rPr>
          <w:rFonts w:asciiTheme="minorHAnsi" w:hAnsiTheme="minorHAnsi"/>
        </w:rPr>
        <w:t xml:space="preserve"> podnoszą ergonomię pracy ludzi oraz zwiększają ich bezpieczeń</w:t>
      </w:r>
      <w:r w:rsidR="001A2D09">
        <w:rPr>
          <w:rFonts w:asciiTheme="minorHAnsi" w:hAnsiTheme="minorHAnsi"/>
        </w:rPr>
        <w:t>stwo</w:t>
      </w:r>
      <w:r w:rsidR="00637FF5" w:rsidRPr="001A2D09">
        <w:rPr>
          <w:rFonts w:asciiTheme="minorHAnsi" w:hAnsiTheme="minorHAnsi"/>
        </w:rPr>
        <w:t xml:space="preserve">. </w:t>
      </w:r>
      <w:r w:rsidR="00FE341A">
        <w:rPr>
          <w:rFonts w:asciiTheme="minorHAnsi" w:hAnsiTheme="minorHAnsi"/>
        </w:rPr>
        <w:t>D</w:t>
      </w:r>
      <w:r w:rsidR="00EE4232" w:rsidRPr="00EE4232">
        <w:rPr>
          <w:rFonts w:asciiTheme="minorHAnsi" w:hAnsiTheme="minorHAnsi"/>
        </w:rPr>
        <w:t>zięki swojej kompaktowej i funkcjonalnej konstrukcji, łatwości obsługi oraz elastyczności w zakresie możliwości wykorzystania</w:t>
      </w:r>
      <w:r w:rsidR="00EE4232">
        <w:rPr>
          <w:rFonts w:asciiTheme="minorHAnsi" w:hAnsiTheme="minorHAnsi"/>
        </w:rPr>
        <w:t>,</w:t>
      </w:r>
      <w:r w:rsidR="00EE4232" w:rsidRPr="00EE4232">
        <w:rPr>
          <w:rFonts w:asciiTheme="minorHAnsi" w:hAnsiTheme="minorHAnsi"/>
        </w:rPr>
        <w:t xml:space="preserve"> doskonale sprawdz</w:t>
      </w:r>
      <w:r w:rsidR="00EE4232">
        <w:rPr>
          <w:rFonts w:asciiTheme="minorHAnsi" w:hAnsiTheme="minorHAnsi"/>
        </w:rPr>
        <w:t>ają</w:t>
      </w:r>
      <w:r w:rsidR="00EE4232" w:rsidRPr="00EE4232">
        <w:rPr>
          <w:rFonts w:asciiTheme="minorHAnsi" w:hAnsiTheme="minorHAnsi"/>
        </w:rPr>
        <w:t xml:space="preserve"> się realizując różne zadania w obszarze intralogistyki – np. transport towarów </w:t>
      </w:r>
      <w:r w:rsidR="001A2D09">
        <w:rPr>
          <w:rFonts w:asciiTheme="minorHAnsi" w:hAnsiTheme="minorHAnsi"/>
        </w:rPr>
        <w:t xml:space="preserve">między magazynem a produkcją w </w:t>
      </w:r>
      <w:r w:rsidR="00305B72">
        <w:rPr>
          <w:rFonts w:asciiTheme="minorHAnsi" w:hAnsiTheme="minorHAnsi"/>
        </w:rPr>
        <w:t>takich branżach</w:t>
      </w:r>
      <w:r w:rsidR="008B7EE6">
        <w:rPr>
          <w:rFonts w:asciiTheme="minorHAnsi" w:hAnsiTheme="minorHAnsi"/>
        </w:rPr>
        <w:t xml:space="preserve"> jak</w:t>
      </w:r>
      <w:r w:rsidR="001A2D09">
        <w:rPr>
          <w:rFonts w:asciiTheme="minorHAnsi" w:hAnsiTheme="minorHAnsi"/>
        </w:rPr>
        <w:t xml:space="preserve"> motoryzac</w:t>
      </w:r>
      <w:r w:rsidR="00305B72">
        <w:rPr>
          <w:rFonts w:asciiTheme="minorHAnsi" w:hAnsiTheme="minorHAnsi"/>
        </w:rPr>
        <w:t>ja</w:t>
      </w:r>
      <w:r w:rsidR="001A2D09">
        <w:rPr>
          <w:rFonts w:asciiTheme="minorHAnsi" w:hAnsiTheme="minorHAnsi"/>
        </w:rPr>
        <w:t xml:space="preserve">, FMCG, </w:t>
      </w:r>
      <w:r w:rsidR="0069310C">
        <w:rPr>
          <w:rFonts w:asciiTheme="minorHAnsi" w:hAnsiTheme="minorHAnsi"/>
        </w:rPr>
        <w:t xml:space="preserve">produkcja mebli, elektroniki, a także </w:t>
      </w:r>
      <w:r w:rsidR="001A2D09">
        <w:rPr>
          <w:rFonts w:asciiTheme="minorHAnsi" w:hAnsiTheme="minorHAnsi"/>
        </w:rPr>
        <w:t>w</w:t>
      </w:r>
      <w:r w:rsidR="00305B72">
        <w:rPr>
          <w:rFonts w:asciiTheme="minorHAnsi" w:hAnsiTheme="minorHAnsi"/>
        </w:rPr>
        <w:t xml:space="preserve"> dużych</w:t>
      </w:r>
      <w:r w:rsidR="001A2D09">
        <w:rPr>
          <w:rFonts w:asciiTheme="minorHAnsi" w:hAnsiTheme="minorHAnsi"/>
        </w:rPr>
        <w:t xml:space="preserve"> </w:t>
      </w:r>
      <w:r w:rsidR="00EE4232" w:rsidRPr="00EE4232">
        <w:rPr>
          <w:rFonts w:asciiTheme="minorHAnsi" w:hAnsiTheme="minorHAnsi"/>
        </w:rPr>
        <w:t>centrach logistycznych</w:t>
      </w:r>
      <w:r w:rsidR="001A2D09">
        <w:rPr>
          <w:rFonts w:asciiTheme="minorHAnsi" w:hAnsiTheme="minorHAnsi"/>
        </w:rPr>
        <w:t>.</w:t>
      </w:r>
      <w:r w:rsidR="00EE4232" w:rsidRPr="00EE4232">
        <w:rPr>
          <w:rFonts w:asciiTheme="majorHAnsi" w:hAnsiTheme="majorHAnsi"/>
        </w:rPr>
        <w:t xml:space="preserve"> </w:t>
      </w:r>
    </w:p>
    <w:p w:rsidR="00BD16D9" w:rsidRPr="00FC695C" w:rsidRDefault="00BD16D9" w:rsidP="00EE4232">
      <w:pPr>
        <w:jc w:val="both"/>
      </w:pPr>
      <w:r>
        <w:t>WObit to polska, rodzinna firma o ponad 2</w:t>
      </w:r>
      <w:r w:rsidR="00573BAC">
        <w:t>6</w:t>
      </w:r>
      <w:r>
        <w:t>-letnim doświadczeniu</w:t>
      </w:r>
      <w:r w:rsidR="00A42394">
        <w:t xml:space="preserve"> na rynku automatyki i robotyki. Dzięki wiedzy </w:t>
      </w:r>
      <w:r w:rsidR="00395941">
        <w:br/>
      </w:r>
      <w:r w:rsidR="00A42394">
        <w:t>i know-how na najwyższym światowym poziomie</w:t>
      </w:r>
      <w:r w:rsidR="006E5114">
        <w:t xml:space="preserve"> technologicznym,</w:t>
      </w:r>
      <w:r w:rsidR="00A42394">
        <w:t xml:space="preserve"> firma oferuje</w:t>
      </w:r>
      <w:r>
        <w:t xml:space="preserve"> pełne spektrum najnowocześniejszych produktów i kompletnych rozwiązań </w:t>
      </w:r>
      <w:r w:rsidR="00E61A49">
        <w:t>dla przemysłu</w:t>
      </w:r>
      <w:r>
        <w:t xml:space="preserve">. </w:t>
      </w:r>
      <w:r w:rsidR="00E61A49">
        <w:t>Wśród dostarczanych technologii warto wyróżnić czujniki i systemy pomiarowe, napędy elektryczne</w:t>
      </w:r>
      <w:r w:rsidR="00FE4912">
        <w:t>,</w:t>
      </w:r>
      <w:r w:rsidR="00E61A49">
        <w:t xml:space="preserve"> przekładnie oraz sterowniki, panele HMI </w:t>
      </w:r>
      <w:r w:rsidR="00395941">
        <w:br/>
      </w:r>
      <w:r w:rsidR="00E61A49">
        <w:t xml:space="preserve">i oprogramowanie SCADA. Ważną częścią oferty </w:t>
      </w:r>
      <w:r w:rsidR="00AE141D">
        <w:t xml:space="preserve">firmy </w:t>
      </w:r>
      <w:r w:rsidR="00E61A49">
        <w:t>są roboty przemysłowe produkowane</w:t>
      </w:r>
      <w:r w:rsidR="00AE141D">
        <w:t xml:space="preserve"> właśnie</w:t>
      </w:r>
      <w:r w:rsidR="00E61A49">
        <w:t xml:space="preserve"> przez WObit, w tym </w:t>
      </w:r>
      <w:r>
        <w:t>roboty kartezjański</w:t>
      </w:r>
      <w:r w:rsidR="00E61A49">
        <w:t xml:space="preserve">e, </w:t>
      </w:r>
      <w:r w:rsidR="00C636EF">
        <w:t xml:space="preserve">MOBOT® </w:t>
      </w:r>
      <w:r w:rsidR="00AE141D">
        <w:t xml:space="preserve">AGV, SCARA oraz </w:t>
      </w:r>
      <w:r w:rsidR="00E61A49">
        <w:t>Tower</w:t>
      </w:r>
      <w:r>
        <w:t xml:space="preserve">. </w:t>
      </w:r>
    </w:p>
    <w:p w:rsidR="00BD16D9" w:rsidRPr="00AB0C3C" w:rsidRDefault="00BD16D9" w:rsidP="00BD16D9">
      <w:pPr>
        <w:pStyle w:val="Bezodstpw"/>
        <w:rPr>
          <w:lang w:val="en-US"/>
        </w:rPr>
      </w:pPr>
      <w:r w:rsidRPr="00AB0C3C">
        <w:rPr>
          <w:lang w:val="en-US"/>
        </w:rPr>
        <w:t xml:space="preserve">P.P.H. WObit E.K.J. Ober </w:t>
      </w:r>
      <w:proofErr w:type="spellStart"/>
      <w:r w:rsidRPr="00AB0C3C">
        <w:rPr>
          <w:lang w:val="en-US"/>
        </w:rPr>
        <w:t>s.c.</w:t>
      </w:r>
      <w:proofErr w:type="spellEnd"/>
      <w:r w:rsidRPr="00AB0C3C">
        <w:rPr>
          <w:lang w:val="en-US"/>
        </w:rPr>
        <w:t xml:space="preserve"> </w:t>
      </w:r>
    </w:p>
    <w:p w:rsidR="00BD16D9" w:rsidRDefault="00BD16D9" w:rsidP="00BD16D9">
      <w:pPr>
        <w:pStyle w:val="Bezodstpw"/>
      </w:pPr>
      <w:r>
        <w:t>Dęborzyce 16, 62-045 Pniewy</w:t>
      </w:r>
    </w:p>
    <w:p w:rsidR="00BD16D9" w:rsidRDefault="00BD16D9" w:rsidP="00BD16D9">
      <w:pPr>
        <w:pStyle w:val="Bezodstpw"/>
      </w:pPr>
      <w:r>
        <w:t>Tel. 61 22 27, 422</w:t>
      </w:r>
    </w:p>
    <w:p w:rsidR="00BD16D9" w:rsidRDefault="00BD16D9" w:rsidP="00BD16D9">
      <w:pPr>
        <w:pStyle w:val="Bezodstpw"/>
      </w:pPr>
      <w:r>
        <w:t>Fax. 61 22 27 439</w:t>
      </w:r>
    </w:p>
    <w:p w:rsidR="00BD16D9" w:rsidRPr="006C256F" w:rsidRDefault="00573AE1" w:rsidP="00BD16D9">
      <w:pPr>
        <w:pStyle w:val="Bezodstpw"/>
      </w:pPr>
      <w:hyperlink r:id="rId8" w:history="1">
        <w:r w:rsidR="00BD16D9" w:rsidRPr="006C256F">
          <w:rPr>
            <w:rStyle w:val="Hipercze"/>
          </w:rPr>
          <w:t>wobit@wobit.com.pl</w:t>
        </w:r>
      </w:hyperlink>
      <w:bookmarkStart w:id="0" w:name="_GoBack"/>
      <w:bookmarkEnd w:id="0"/>
    </w:p>
    <w:p w:rsidR="00BD16D9" w:rsidRPr="00227CBE" w:rsidRDefault="00573AE1" w:rsidP="00BD16D9">
      <w:pPr>
        <w:pStyle w:val="Bezodstpw"/>
      </w:pPr>
      <w:hyperlink r:id="rId9" w:history="1">
        <w:r w:rsidR="00BD16D9" w:rsidRPr="006C256F">
          <w:rPr>
            <w:rStyle w:val="Hipercze"/>
          </w:rPr>
          <w:t>www.wobit.com.pl</w:t>
        </w:r>
      </w:hyperlink>
      <w:r w:rsidR="00BD16D9" w:rsidRPr="006C256F">
        <w:t xml:space="preserve"> </w:t>
      </w:r>
    </w:p>
    <w:p w:rsidR="00BD16D9" w:rsidRDefault="00BD16D9" w:rsidP="00BD16D9"/>
    <w:p w:rsidR="00BD16D9" w:rsidRDefault="00BD16D9" w:rsidP="00BD16D9">
      <w:r>
        <w:t>Kontakt dla mediów:</w:t>
      </w:r>
    </w:p>
    <w:p w:rsidR="00BD16D9" w:rsidRPr="00BD16D9" w:rsidRDefault="00BD16D9" w:rsidP="00DB3326">
      <w:pPr>
        <w:pStyle w:val="Bezodstpw"/>
        <w:rPr>
          <w:lang w:val="en-US"/>
        </w:rPr>
      </w:pPr>
      <w:r w:rsidRPr="00BD16D9">
        <w:rPr>
          <w:lang w:val="en-US"/>
        </w:rPr>
        <w:t>Joanna Sławińska</w:t>
      </w:r>
    </w:p>
    <w:p w:rsidR="00BD16D9" w:rsidRPr="00BD16D9" w:rsidRDefault="00573AE1" w:rsidP="00DB3326">
      <w:pPr>
        <w:pStyle w:val="Bezodstpw"/>
        <w:rPr>
          <w:lang w:val="en-US"/>
        </w:rPr>
      </w:pPr>
      <w:hyperlink r:id="rId10" w:history="1">
        <w:r w:rsidR="00BD16D9" w:rsidRPr="00BD16D9">
          <w:rPr>
            <w:rStyle w:val="Hipercze"/>
            <w:lang w:val="en-US"/>
          </w:rPr>
          <w:t>j.slawinska@wobit.com.pl</w:t>
        </w:r>
      </w:hyperlink>
    </w:p>
    <w:p w:rsidR="00BD16D9" w:rsidRPr="001752BE" w:rsidRDefault="00BD16D9" w:rsidP="00DB3326">
      <w:pPr>
        <w:pStyle w:val="Bezodstpw"/>
      </w:pPr>
      <w:r>
        <w:t>+48 61 22 28</w:t>
      </w:r>
      <w:r w:rsidR="001B79D0">
        <w:t> </w:t>
      </w:r>
      <w:r>
        <w:t>4</w:t>
      </w:r>
      <w:r w:rsidR="00C9138D">
        <w:t>26</w:t>
      </w:r>
    </w:p>
    <w:p w:rsidR="00BD16D9" w:rsidRDefault="00BD16D9" w:rsidP="001B79D0"/>
    <w:p w:rsidR="001B79D0" w:rsidRPr="00D24E6F" w:rsidRDefault="001B79D0" w:rsidP="001B79D0">
      <w:r>
        <w:t>###</w:t>
      </w:r>
    </w:p>
    <w:sectPr w:rsidR="001B79D0" w:rsidRPr="00D24E6F" w:rsidSect="00A80BDB">
      <w:headerReference w:type="default" r:id="rId11"/>
      <w:footerReference w:type="default" r:id="rId12"/>
      <w:pgSz w:w="11906" w:h="16838"/>
      <w:pgMar w:top="2942" w:right="851" w:bottom="1843" w:left="851" w:header="62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AE1" w:rsidRDefault="00573AE1">
      <w:pPr>
        <w:spacing w:after="0" w:line="240" w:lineRule="auto"/>
      </w:pPr>
      <w:r>
        <w:separator/>
      </w:r>
    </w:p>
  </w:endnote>
  <w:endnote w:type="continuationSeparator" w:id="0">
    <w:p w:rsidR="00573AE1" w:rsidRDefault="0057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EF9" w:rsidRPr="00B94819" w:rsidRDefault="00123C3E" w:rsidP="00B94819">
    <w:pPr>
      <w:pStyle w:val="Stopka"/>
      <w:ind w:left="-851"/>
      <w:rPr>
        <w:szCs w:val="18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33655</wp:posOffset>
          </wp:positionV>
          <wp:extent cx="7772400" cy="985520"/>
          <wp:effectExtent l="0" t="0" r="0" b="5080"/>
          <wp:wrapNone/>
          <wp:docPr id="3" name="Obraz 3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AE1" w:rsidRDefault="00573AE1">
      <w:pPr>
        <w:spacing w:after="0" w:line="240" w:lineRule="auto"/>
      </w:pPr>
      <w:r>
        <w:separator/>
      </w:r>
    </w:p>
  </w:footnote>
  <w:footnote w:type="continuationSeparator" w:id="0">
    <w:p w:rsidR="00573AE1" w:rsidRDefault="0057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97B" w:rsidRDefault="00123C3E" w:rsidP="00C55F6C">
    <w:pPr>
      <w:pStyle w:val="Nagwek"/>
      <w:tabs>
        <w:tab w:val="clear" w:pos="4536"/>
        <w:tab w:val="center" w:pos="5103"/>
      </w:tabs>
      <w:rPr>
        <w:sz w:val="20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2702560</wp:posOffset>
          </wp:positionH>
          <wp:positionV relativeFrom="paragraph">
            <wp:posOffset>31750</wp:posOffset>
          </wp:positionV>
          <wp:extent cx="1085850" cy="1180465"/>
          <wp:effectExtent l="0" t="0" r="0" b="635"/>
          <wp:wrapNone/>
          <wp:docPr id="9" name="Obraz 9" descr="cmyk_blue_blue_logo_wobi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myk_blue_blue_logo_wobi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4F26"/>
    <w:multiLevelType w:val="hybridMultilevel"/>
    <w:tmpl w:val="8CE6E4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BD8"/>
    <w:multiLevelType w:val="hybridMultilevel"/>
    <w:tmpl w:val="51746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53E89"/>
    <w:multiLevelType w:val="hybridMultilevel"/>
    <w:tmpl w:val="490CE250"/>
    <w:lvl w:ilvl="0" w:tplc="AC4A3C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56D6CEB"/>
    <w:multiLevelType w:val="hybridMultilevel"/>
    <w:tmpl w:val="4CBE9B1E"/>
    <w:lvl w:ilvl="0" w:tplc="AE1E58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3E"/>
    <w:rsid w:val="00000DFA"/>
    <w:rsid w:val="0001390B"/>
    <w:rsid w:val="00016225"/>
    <w:rsid w:val="00023CCC"/>
    <w:rsid w:val="000522F5"/>
    <w:rsid w:val="0007188F"/>
    <w:rsid w:val="00093AAD"/>
    <w:rsid w:val="000A62D5"/>
    <w:rsid w:val="000C060C"/>
    <w:rsid w:val="000D0853"/>
    <w:rsid w:val="000D7D16"/>
    <w:rsid w:val="000E2A6D"/>
    <w:rsid w:val="00107899"/>
    <w:rsid w:val="00114712"/>
    <w:rsid w:val="00123C3E"/>
    <w:rsid w:val="001457DE"/>
    <w:rsid w:val="00146EE7"/>
    <w:rsid w:val="00150C46"/>
    <w:rsid w:val="00161AF4"/>
    <w:rsid w:val="00164243"/>
    <w:rsid w:val="00171DA4"/>
    <w:rsid w:val="001752BE"/>
    <w:rsid w:val="00177D08"/>
    <w:rsid w:val="00190FBC"/>
    <w:rsid w:val="001A2D09"/>
    <w:rsid w:val="001B3224"/>
    <w:rsid w:val="001B79D0"/>
    <w:rsid w:val="001C3DEA"/>
    <w:rsid w:val="001C4571"/>
    <w:rsid w:val="001D091D"/>
    <w:rsid w:val="001F6D33"/>
    <w:rsid w:val="0020329D"/>
    <w:rsid w:val="00207072"/>
    <w:rsid w:val="002111FE"/>
    <w:rsid w:val="00211CB5"/>
    <w:rsid w:val="00223ED4"/>
    <w:rsid w:val="00230D08"/>
    <w:rsid w:val="002402B5"/>
    <w:rsid w:val="00245022"/>
    <w:rsid w:val="0026097B"/>
    <w:rsid w:val="002736E6"/>
    <w:rsid w:val="0027417F"/>
    <w:rsid w:val="002850B6"/>
    <w:rsid w:val="0029657B"/>
    <w:rsid w:val="002A19F2"/>
    <w:rsid w:val="002A490C"/>
    <w:rsid w:val="002C1FC2"/>
    <w:rsid w:val="002C5ABB"/>
    <w:rsid w:val="002E5FBD"/>
    <w:rsid w:val="00305B72"/>
    <w:rsid w:val="00313F74"/>
    <w:rsid w:val="003163D5"/>
    <w:rsid w:val="0031750C"/>
    <w:rsid w:val="00317E30"/>
    <w:rsid w:val="00321BD2"/>
    <w:rsid w:val="003252E6"/>
    <w:rsid w:val="003305E1"/>
    <w:rsid w:val="003438D2"/>
    <w:rsid w:val="00344424"/>
    <w:rsid w:val="003475DD"/>
    <w:rsid w:val="0039216A"/>
    <w:rsid w:val="003935DA"/>
    <w:rsid w:val="00395941"/>
    <w:rsid w:val="003B3189"/>
    <w:rsid w:val="003B708D"/>
    <w:rsid w:val="003C2913"/>
    <w:rsid w:val="004013B4"/>
    <w:rsid w:val="00405374"/>
    <w:rsid w:val="004208E1"/>
    <w:rsid w:val="00426033"/>
    <w:rsid w:val="00444EF9"/>
    <w:rsid w:val="00452C33"/>
    <w:rsid w:val="00453DD7"/>
    <w:rsid w:val="004774F9"/>
    <w:rsid w:val="0048226D"/>
    <w:rsid w:val="00486F6B"/>
    <w:rsid w:val="004A011D"/>
    <w:rsid w:val="004A3C69"/>
    <w:rsid w:val="004B167E"/>
    <w:rsid w:val="004B38E0"/>
    <w:rsid w:val="004D36A2"/>
    <w:rsid w:val="004F3F0E"/>
    <w:rsid w:val="005060A6"/>
    <w:rsid w:val="00532FEE"/>
    <w:rsid w:val="0056675D"/>
    <w:rsid w:val="005716E7"/>
    <w:rsid w:val="00572EF2"/>
    <w:rsid w:val="00573AE1"/>
    <w:rsid w:val="00573BAC"/>
    <w:rsid w:val="0057445A"/>
    <w:rsid w:val="00594112"/>
    <w:rsid w:val="005A6461"/>
    <w:rsid w:val="005A75E6"/>
    <w:rsid w:val="005B107A"/>
    <w:rsid w:val="005D755B"/>
    <w:rsid w:val="005E319A"/>
    <w:rsid w:val="005E6755"/>
    <w:rsid w:val="00601CF5"/>
    <w:rsid w:val="00602ED7"/>
    <w:rsid w:val="00604592"/>
    <w:rsid w:val="00616F1A"/>
    <w:rsid w:val="00624B10"/>
    <w:rsid w:val="00631AE3"/>
    <w:rsid w:val="00635ECE"/>
    <w:rsid w:val="00637FF5"/>
    <w:rsid w:val="00647D1C"/>
    <w:rsid w:val="00665DDC"/>
    <w:rsid w:val="00667BDF"/>
    <w:rsid w:val="00684C31"/>
    <w:rsid w:val="0069310C"/>
    <w:rsid w:val="006A3CA9"/>
    <w:rsid w:val="006E307B"/>
    <w:rsid w:val="006E3E99"/>
    <w:rsid w:val="006E5114"/>
    <w:rsid w:val="007122B4"/>
    <w:rsid w:val="00725F2F"/>
    <w:rsid w:val="0074729E"/>
    <w:rsid w:val="00772A05"/>
    <w:rsid w:val="007754CB"/>
    <w:rsid w:val="00777A14"/>
    <w:rsid w:val="00780CC2"/>
    <w:rsid w:val="00785B0D"/>
    <w:rsid w:val="007955AB"/>
    <w:rsid w:val="007B4DD1"/>
    <w:rsid w:val="007B5BE5"/>
    <w:rsid w:val="0081017F"/>
    <w:rsid w:val="00820620"/>
    <w:rsid w:val="00832EFA"/>
    <w:rsid w:val="0085385C"/>
    <w:rsid w:val="00872F74"/>
    <w:rsid w:val="008956FE"/>
    <w:rsid w:val="008B2CCB"/>
    <w:rsid w:val="008B5B05"/>
    <w:rsid w:val="008B7EE6"/>
    <w:rsid w:val="008D03DF"/>
    <w:rsid w:val="008E2820"/>
    <w:rsid w:val="008F7976"/>
    <w:rsid w:val="009236D9"/>
    <w:rsid w:val="009364A8"/>
    <w:rsid w:val="00947AA5"/>
    <w:rsid w:val="0095250C"/>
    <w:rsid w:val="00964359"/>
    <w:rsid w:val="0098617D"/>
    <w:rsid w:val="009A0F71"/>
    <w:rsid w:val="009B0C07"/>
    <w:rsid w:val="009D2CAC"/>
    <w:rsid w:val="00A05C1F"/>
    <w:rsid w:val="00A102C1"/>
    <w:rsid w:val="00A15BCA"/>
    <w:rsid w:val="00A21846"/>
    <w:rsid w:val="00A42394"/>
    <w:rsid w:val="00A54272"/>
    <w:rsid w:val="00A57BF2"/>
    <w:rsid w:val="00A80BDB"/>
    <w:rsid w:val="00A83137"/>
    <w:rsid w:val="00AA4CB2"/>
    <w:rsid w:val="00AC0C22"/>
    <w:rsid w:val="00AD06F2"/>
    <w:rsid w:val="00AE141D"/>
    <w:rsid w:val="00AF56CC"/>
    <w:rsid w:val="00B14CC7"/>
    <w:rsid w:val="00B223A2"/>
    <w:rsid w:val="00B32F3E"/>
    <w:rsid w:val="00B34A20"/>
    <w:rsid w:val="00B52FF3"/>
    <w:rsid w:val="00B57422"/>
    <w:rsid w:val="00B649FF"/>
    <w:rsid w:val="00B654FE"/>
    <w:rsid w:val="00B94819"/>
    <w:rsid w:val="00BB3B6D"/>
    <w:rsid w:val="00BC6583"/>
    <w:rsid w:val="00BD16D9"/>
    <w:rsid w:val="00BF442F"/>
    <w:rsid w:val="00C212E0"/>
    <w:rsid w:val="00C27290"/>
    <w:rsid w:val="00C40855"/>
    <w:rsid w:val="00C42367"/>
    <w:rsid w:val="00C53A20"/>
    <w:rsid w:val="00C546A3"/>
    <w:rsid w:val="00C55F6C"/>
    <w:rsid w:val="00C636EF"/>
    <w:rsid w:val="00C732E6"/>
    <w:rsid w:val="00C9138D"/>
    <w:rsid w:val="00C970E9"/>
    <w:rsid w:val="00CA65AA"/>
    <w:rsid w:val="00CB1C91"/>
    <w:rsid w:val="00CB3169"/>
    <w:rsid w:val="00CC7A04"/>
    <w:rsid w:val="00CC7F21"/>
    <w:rsid w:val="00CD331A"/>
    <w:rsid w:val="00CE3530"/>
    <w:rsid w:val="00CF266A"/>
    <w:rsid w:val="00D07E8C"/>
    <w:rsid w:val="00D12D7E"/>
    <w:rsid w:val="00D22692"/>
    <w:rsid w:val="00D237C1"/>
    <w:rsid w:val="00D24E6F"/>
    <w:rsid w:val="00D2730F"/>
    <w:rsid w:val="00D41567"/>
    <w:rsid w:val="00D449C8"/>
    <w:rsid w:val="00D56F1B"/>
    <w:rsid w:val="00D605A1"/>
    <w:rsid w:val="00D67F6D"/>
    <w:rsid w:val="00D7470A"/>
    <w:rsid w:val="00D769BF"/>
    <w:rsid w:val="00D94F6B"/>
    <w:rsid w:val="00D950D9"/>
    <w:rsid w:val="00DB3326"/>
    <w:rsid w:val="00DC6538"/>
    <w:rsid w:val="00DD084A"/>
    <w:rsid w:val="00DF52B0"/>
    <w:rsid w:val="00DF63EB"/>
    <w:rsid w:val="00E06FE9"/>
    <w:rsid w:val="00E23CC3"/>
    <w:rsid w:val="00E544E0"/>
    <w:rsid w:val="00E61A49"/>
    <w:rsid w:val="00E63C1C"/>
    <w:rsid w:val="00E962C3"/>
    <w:rsid w:val="00EA2C71"/>
    <w:rsid w:val="00EB1424"/>
    <w:rsid w:val="00EB34F8"/>
    <w:rsid w:val="00EC5018"/>
    <w:rsid w:val="00ED601D"/>
    <w:rsid w:val="00EE4232"/>
    <w:rsid w:val="00F13EF9"/>
    <w:rsid w:val="00F2217A"/>
    <w:rsid w:val="00F65DD2"/>
    <w:rsid w:val="00F73249"/>
    <w:rsid w:val="00F92D27"/>
    <w:rsid w:val="00FA239F"/>
    <w:rsid w:val="00FC106C"/>
    <w:rsid w:val="00FE341A"/>
    <w:rsid w:val="00FE4912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9A63EC93-CFCE-486B-AA8D-6171B932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DE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2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qFormat/>
    <w:rsid w:val="001C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C3DEA"/>
    <w:rPr>
      <w:rFonts w:ascii="Times New Roman" w:eastAsia="Times New Roman" w:hAnsi="Times New Roman" w:cs="Times New Roman"/>
      <w:b/>
      <w:bCs/>
      <w:color w:val="auto"/>
      <w:sz w:val="27"/>
      <w:szCs w:val="27"/>
      <w:lang w:eastAsia="pl-PL"/>
    </w:rPr>
  </w:style>
  <w:style w:type="paragraph" w:styleId="NormalnyWeb">
    <w:name w:val="Normal (Web)"/>
    <w:basedOn w:val="Normalny"/>
    <w:unhideWhenUsed/>
    <w:rsid w:val="001C3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E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C3DEA"/>
    <w:rPr>
      <w:rFonts w:eastAsia="Calibri" w:cs="Times New Roman"/>
      <w:color w:val="auto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48226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8226D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61AF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8"/>
      <w:szCs w:val="28"/>
      <w:lang w:val="x-none" w:eastAsia="x-none"/>
    </w:rPr>
  </w:style>
  <w:style w:type="character" w:customStyle="1" w:styleId="TytuZnak">
    <w:name w:val="Tytuł Znak"/>
    <w:link w:val="Tytu"/>
    <w:uiPriority w:val="99"/>
    <w:rsid w:val="00161AF4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paragraph" w:customStyle="1" w:styleId="BodyText1podnaslov">
    <w:name w:val="Body Text.1 podnaslov"/>
    <w:basedOn w:val="Normalny"/>
    <w:uiPriority w:val="99"/>
    <w:rsid w:val="00B649FF"/>
    <w:pPr>
      <w:pageBreakBefore/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300" w:lineRule="exact"/>
      <w:ind w:left="360" w:hanging="360"/>
      <w:textAlignment w:val="baseline"/>
    </w:pPr>
    <w:rPr>
      <w:rFonts w:ascii="Garamond" w:eastAsia="Times New Roman" w:hAnsi="Garamond" w:cs="Garamond"/>
      <w:b/>
      <w:bCs/>
      <w:sz w:val="28"/>
      <w:szCs w:val="28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F13EF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13EF9"/>
    <w:rPr>
      <w:rFonts w:cs="Times New Roman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D56F1B"/>
    <w:rPr>
      <w:color w:val="0000FF"/>
      <w:u w:val="single"/>
    </w:rPr>
  </w:style>
  <w:style w:type="paragraph" w:styleId="Bezodstpw">
    <w:name w:val="No Spacing"/>
    <w:uiPriority w:val="1"/>
    <w:qFormat/>
    <w:rsid w:val="00D12D7E"/>
    <w:rPr>
      <w:rFonts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7F6D"/>
    <w:pPr>
      <w:spacing w:after="0" w:line="240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19"/>
    <w:rPr>
      <w:rFonts w:ascii="Tahoma" w:hAnsi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752B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Nagwekwielkimiliterami">
    <w:name w:val="Nagłówek wielkimi literami"/>
    <w:basedOn w:val="Normalny"/>
    <w:rsid w:val="001752BE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6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bit@wobit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.slawinska@wobit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bit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rm&#243;wki-szablony\firmowka2017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A915-C3D5-4E01-9ED6-4CD499D9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firmowka2017_pl.dot</Template>
  <TotalTime>177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WObit SC</vt:lpstr>
    </vt:vector>
  </TitlesOfParts>
  <Company>WObit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WObit SC</dc:title>
  <dc:subject/>
  <dc:creator>j.slawinska</dc:creator>
  <cp:keywords/>
  <cp:lastModifiedBy>j.slawinska</cp:lastModifiedBy>
  <cp:revision>35</cp:revision>
  <cp:lastPrinted>2017-12-13T08:21:00Z</cp:lastPrinted>
  <dcterms:created xsi:type="dcterms:W3CDTF">2017-12-11T07:21:00Z</dcterms:created>
  <dcterms:modified xsi:type="dcterms:W3CDTF">2017-12-13T08:47:00Z</dcterms:modified>
</cp:coreProperties>
</file>